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27D07">
        <w:rPr>
          <w:rFonts w:ascii="GHEA Grapalat" w:hAnsi="GHEA Grapalat" w:cs="Sylfaen"/>
          <w:sz w:val="24"/>
          <w:szCs w:val="24"/>
          <w:lang w:val="en-US"/>
        </w:rPr>
        <w:t>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6CF2">
        <w:rPr>
          <w:rFonts w:ascii="GHEA Grapalat" w:hAnsi="GHEA Grapalat" w:cs="Sylfaen"/>
          <w:sz w:val="24"/>
          <w:szCs w:val="24"/>
          <w:lang w:val="en-US"/>
        </w:rPr>
        <w:t>0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C27D07">
        <w:rPr>
          <w:rFonts w:ascii="GHEA Grapalat" w:hAnsi="GHEA Grapalat" w:cs="Sylfaen"/>
          <w:sz w:val="24"/>
          <w:szCs w:val="24"/>
          <w:lang w:val="en-US"/>
        </w:rPr>
        <w:t>0</w:t>
      </w:r>
      <w:r w:rsidR="00C26CF2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C26CF2">
        <w:rPr>
          <w:rFonts w:ascii="GHEA Grapalat" w:hAnsi="GHEA Grapalat" w:cs="Sylfaen"/>
          <w:sz w:val="24"/>
          <w:szCs w:val="24"/>
        </w:rPr>
        <w:t>Ֆիրմա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6CF2">
        <w:rPr>
          <w:rFonts w:ascii="GHEA Grapalat" w:hAnsi="GHEA Grapalat" w:cs="Sylfaen"/>
          <w:sz w:val="24"/>
          <w:szCs w:val="24"/>
        </w:rPr>
        <w:t>Ալֆա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>«</w:t>
      </w:r>
      <w:r w:rsidR="00C26CF2">
        <w:rPr>
          <w:rFonts w:ascii="GHEA Grapalat" w:hAnsi="GHEA Grapalat" w:cs="Sylfaen"/>
          <w:sz w:val="24"/>
          <w:szCs w:val="24"/>
        </w:rPr>
        <w:t>Երևանի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6CF2">
        <w:rPr>
          <w:rFonts w:ascii="GHEA Grapalat" w:hAnsi="GHEA Grapalat" w:cs="Sylfaen"/>
          <w:sz w:val="24"/>
          <w:szCs w:val="24"/>
        </w:rPr>
        <w:t>հ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.181 </w:t>
      </w:r>
      <w:r w:rsidR="00C26CF2">
        <w:rPr>
          <w:rFonts w:ascii="GHEA Grapalat" w:hAnsi="GHEA Grapalat" w:cs="Sylfaen"/>
          <w:sz w:val="24"/>
          <w:szCs w:val="24"/>
        </w:rPr>
        <w:t>հիմնական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6CF2">
        <w:rPr>
          <w:rFonts w:ascii="GHEA Grapalat" w:hAnsi="GHEA Grapalat" w:cs="Sylfaen"/>
          <w:sz w:val="24"/>
          <w:szCs w:val="24"/>
        </w:rPr>
        <w:t>դպրոց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ՊՈԱԿ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120247" w:rsidRPr="007672B5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181</w:t>
      </w:r>
      <w:r w:rsidR="00C26CF2">
        <w:rPr>
          <w:rFonts w:ascii="GHEA Grapalat" w:hAnsi="GHEA Grapalat" w:cs="Sylfaen"/>
          <w:sz w:val="24"/>
          <w:szCs w:val="24"/>
        </w:rPr>
        <w:t>ԴՊ</w:t>
      </w:r>
      <w:r w:rsidR="00F833B1">
        <w:rPr>
          <w:rFonts w:ascii="GHEA Grapalat" w:hAnsi="GHEA Grapalat" w:cs="Sylfaen"/>
          <w:sz w:val="24"/>
          <w:szCs w:val="24"/>
          <w:lang w:val="en-US"/>
        </w:rPr>
        <w:t>-</w:t>
      </w:r>
      <w:r w:rsidR="00C27D07">
        <w:rPr>
          <w:rFonts w:ascii="GHEA Grapalat" w:hAnsi="GHEA Grapalat" w:cs="Sylfaen"/>
          <w:sz w:val="24"/>
          <w:szCs w:val="24"/>
        </w:rPr>
        <w:t>ՀՄԱ</w:t>
      </w:r>
      <w:r w:rsidR="00F833B1">
        <w:rPr>
          <w:rFonts w:ascii="GHEA Grapalat" w:hAnsi="GHEA Grapalat" w:cs="Sylfaen"/>
          <w:sz w:val="24"/>
          <w:szCs w:val="24"/>
          <w:lang w:val="en-US"/>
        </w:rPr>
        <w:t>-</w:t>
      </w:r>
      <w:r w:rsidR="0097347D">
        <w:rPr>
          <w:rFonts w:ascii="GHEA Grapalat" w:hAnsi="GHEA Grapalat" w:cs="Sylfaen"/>
          <w:sz w:val="24"/>
          <w:szCs w:val="24"/>
        </w:rPr>
        <w:t>ԱՊՁԲ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>-</w:t>
      </w:r>
      <w:r w:rsidR="00F833B1">
        <w:rPr>
          <w:rFonts w:ascii="GHEA Grapalat" w:hAnsi="GHEA Grapalat" w:cs="Sylfaen"/>
          <w:sz w:val="24"/>
          <w:szCs w:val="24"/>
          <w:lang w:val="en-US"/>
        </w:rPr>
        <w:t>17/</w:t>
      </w:r>
      <w:r w:rsidR="00C27D07" w:rsidRPr="00C27D07">
        <w:rPr>
          <w:rFonts w:ascii="GHEA Grapalat" w:hAnsi="GHEA Grapalat" w:cs="Sylfaen"/>
          <w:sz w:val="24"/>
          <w:szCs w:val="24"/>
          <w:lang w:val="en-US"/>
        </w:rPr>
        <w:t>1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120247" w:rsidRPr="001202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97347D">
        <w:rPr>
          <w:rFonts w:ascii="GHEA Grapalat" w:hAnsi="GHEA Grapalat" w:cs="Sylfaen"/>
          <w:sz w:val="24"/>
          <w:szCs w:val="24"/>
        </w:rPr>
        <w:t>արտակարգ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կամ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չնախատեսված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այլ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իրավիճակի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առաջացման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հիմքով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պայմանավորված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մեկ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անձից</w:t>
      </w:r>
      <w:r w:rsidR="0097347D" w:rsidRPr="00973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>
        <w:rPr>
          <w:rFonts w:ascii="GHEA Grapalat" w:hAnsi="GHEA Grapalat" w:cs="Sylfaen"/>
          <w:sz w:val="24"/>
          <w:szCs w:val="24"/>
        </w:rPr>
        <w:t>գ</w:t>
      </w:r>
      <w:r w:rsidR="00257045">
        <w:rPr>
          <w:rFonts w:ascii="GHEA Grapalat" w:hAnsi="GHEA Grapalat" w:cs="Sylfaen"/>
          <w:sz w:val="24"/>
          <w:szCs w:val="24"/>
          <w:lang w:val="en-US"/>
        </w:rPr>
        <w:t>նման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 ընթացակարգ</w:t>
      </w:r>
      <w:r w:rsidR="00120247" w:rsidRPr="001136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001C97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97347D">
        <w:rPr>
          <w:rFonts w:ascii="GHEA Grapalat" w:hAnsi="GHEA Grapalat" w:cs="Sylfaen"/>
          <w:sz w:val="24"/>
          <w:szCs w:val="24"/>
        </w:rPr>
        <w:t>ինտերակտիվ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6CF2">
        <w:rPr>
          <w:rFonts w:ascii="GHEA Grapalat" w:hAnsi="GHEA Grapalat" w:cs="Sylfaen"/>
          <w:sz w:val="24"/>
          <w:szCs w:val="24"/>
        </w:rPr>
        <w:t>գրատախտակների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72B5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26CF2" w:rsidRPr="00C26CF2" w:rsidRDefault="00C26CF2" w:rsidP="009734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6CF2">
        <w:rPr>
          <w:rFonts w:ascii="GHEA Grapalat" w:hAnsi="GHEA Grapalat" w:cs="Sylfaen"/>
          <w:sz w:val="24"/>
          <w:szCs w:val="24"/>
          <w:lang w:val="hy-AM"/>
        </w:rPr>
        <w:t>Անվավեր ճանաչել «Երևանի հ.181 հիմնական դպրոց» ՊՈԱԿ-</w:t>
      </w:r>
      <w:r w:rsidR="00265A11" w:rsidRPr="00265A11">
        <w:rPr>
          <w:rFonts w:ascii="GHEA Grapalat" w:hAnsi="GHEA Grapalat" w:cs="Sylfaen"/>
          <w:sz w:val="24"/>
          <w:szCs w:val="24"/>
          <w:lang w:val="hy-AM"/>
        </w:rPr>
        <w:t>ի</w:t>
      </w:r>
      <w:r w:rsidR="00265A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347D" w:rsidRPr="00F33550">
        <w:rPr>
          <w:rFonts w:ascii="GHEA Grapalat" w:hAnsi="GHEA Grapalat"/>
          <w:sz w:val="24"/>
          <w:szCs w:val="24"/>
          <w:lang w:val="hy-AM"/>
        </w:rPr>
        <w:t>«</w:t>
      </w:r>
      <w:r w:rsidR="0097347D" w:rsidRPr="0097347D">
        <w:rPr>
          <w:rFonts w:ascii="GHEA Grapalat" w:hAnsi="GHEA Grapalat" w:cs="Sylfaen"/>
          <w:sz w:val="24"/>
          <w:szCs w:val="24"/>
          <w:lang w:val="hy-AM"/>
        </w:rPr>
        <w:t xml:space="preserve">181ԴՊ-ՀՄԱ-ԱՊՁԲ-17/1» ծածկագրով </w:t>
      </w:r>
      <w:r w:rsidRPr="00C26CF2">
        <w:rPr>
          <w:rFonts w:ascii="GHEA Grapalat" w:hAnsi="GHEA Grapalat" w:cs="Sylfaen"/>
          <w:sz w:val="24"/>
          <w:szCs w:val="24"/>
          <w:lang w:val="hy-AM"/>
        </w:rPr>
        <w:t xml:space="preserve">ընթացակարգի գնահատող հանձնաժողովի </w:t>
      </w:r>
      <w:r w:rsidR="0097347D" w:rsidRPr="0097347D">
        <w:rPr>
          <w:rFonts w:ascii="GHEA Grapalat" w:hAnsi="GHEA Grapalat" w:cs="Sylfaen"/>
          <w:sz w:val="24"/>
          <w:szCs w:val="24"/>
          <w:lang w:val="hy-AM"/>
        </w:rPr>
        <w:t xml:space="preserve">26.12.2017թ. </w:t>
      </w:r>
      <w:r w:rsidR="0097347D">
        <w:rPr>
          <w:rFonts w:ascii="GHEA Grapalat" w:hAnsi="GHEA Grapalat" w:cs="Sylfaen"/>
          <w:sz w:val="24"/>
          <w:szCs w:val="24"/>
          <w:lang w:val="hy-AM"/>
        </w:rPr>
        <w:t>N</w:t>
      </w:r>
      <w:r w:rsidR="0097347D" w:rsidRPr="0097347D">
        <w:rPr>
          <w:rFonts w:ascii="GHEA Grapalat" w:hAnsi="GHEA Grapalat" w:cs="Sylfaen"/>
          <w:sz w:val="24"/>
          <w:szCs w:val="24"/>
          <w:lang w:val="hy-AM"/>
        </w:rPr>
        <w:t xml:space="preserve">3 արձանագրությամբ </w:t>
      </w:r>
      <w:r w:rsidRPr="00C26CF2">
        <w:rPr>
          <w:rFonts w:ascii="GHEA Grapalat" w:hAnsi="GHEA Grapalat" w:cs="Sylfaen"/>
          <w:sz w:val="24"/>
          <w:szCs w:val="24"/>
          <w:lang w:val="hy-AM"/>
        </w:rPr>
        <w:t xml:space="preserve">կայացրած՝ </w:t>
      </w:r>
      <w:r w:rsidR="0097347D" w:rsidRPr="0097347D">
        <w:rPr>
          <w:rFonts w:ascii="GHEA Grapalat" w:hAnsi="GHEA Grapalat" w:cs="Sylfaen"/>
          <w:sz w:val="24"/>
          <w:szCs w:val="24"/>
          <w:lang w:val="hy-AM"/>
        </w:rPr>
        <w:t>«Ֆիրմա Ալֆա» ՍՊԸ-ի կողմից ներկայացված հայտը մերժելու և</w:t>
      </w:r>
      <w:r w:rsidR="0097347D" w:rsidRPr="00C26C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26CF2">
        <w:rPr>
          <w:rFonts w:ascii="GHEA Grapalat" w:hAnsi="GHEA Grapalat" w:cs="Sylfaen"/>
          <w:sz w:val="24"/>
          <w:szCs w:val="24"/>
          <w:lang w:val="hy-AM"/>
        </w:rPr>
        <w:t>«Իայսիտելեկոմ» ՍՊԸ-ին 1-ին չափաբաժնով ընտրված մասնակից ճանաչելու և նրա հետ պայմանագիր</w:t>
      </w:r>
      <w:r w:rsidR="0097347D" w:rsidRPr="009734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26CF2">
        <w:rPr>
          <w:rFonts w:ascii="GHEA Grapalat" w:hAnsi="GHEA Grapalat" w:cs="Sylfaen"/>
          <w:sz w:val="24"/>
          <w:szCs w:val="24"/>
          <w:lang w:val="hy-AM"/>
        </w:rPr>
        <w:t>կնքելու որոշումները:</w:t>
      </w:r>
    </w:p>
    <w:p w:rsidR="0097347D" w:rsidRPr="00265A11" w:rsidRDefault="0097347D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7347D" w:rsidRPr="00265A11" w:rsidRDefault="0097347D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204134"/>
    <w:rsid w:val="002118E4"/>
    <w:rsid w:val="002132F9"/>
    <w:rsid w:val="002154B2"/>
    <w:rsid w:val="002264D3"/>
    <w:rsid w:val="002279C1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7C4A"/>
    <w:rsid w:val="005147E9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35261"/>
    <w:rsid w:val="00745959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C2ED5"/>
    <w:rsid w:val="00D07CFF"/>
    <w:rsid w:val="00D473B6"/>
    <w:rsid w:val="00D60AD8"/>
    <w:rsid w:val="00D63F96"/>
    <w:rsid w:val="00D64E29"/>
    <w:rsid w:val="00D77C3F"/>
    <w:rsid w:val="00D80461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78</cp:revision>
  <cp:lastPrinted>2018-01-11T08:06:00Z</cp:lastPrinted>
  <dcterms:created xsi:type="dcterms:W3CDTF">2016-04-19T09:12:00Z</dcterms:created>
  <dcterms:modified xsi:type="dcterms:W3CDTF">2018-01-11T08:16:00Z</dcterms:modified>
</cp:coreProperties>
</file>